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9C9" w:rsidRDefault="00FC49C9">
      <w:bookmarkStart w:id="0" w:name="_GoBack"/>
      <w:bookmarkEnd w:id="0"/>
    </w:p>
    <w:p w:rsidR="00BC05F2" w:rsidRDefault="00BC05F2" w:rsidP="00BC05F2">
      <w:pPr>
        <w:pStyle w:val="a3"/>
        <w:numPr>
          <w:ilvl w:val="0"/>
          <w:numId w:val="1"/>
        </w:numPr>
      </w:pPr>
      <w:r>
        <w:t>Уста</w:t>
      </w:r>
      <w:r w:rsidR="00770CF5">
        <w:t>новить индикатор согласно видео-</w:t>
      </w:r>
      <w:r>
        <w:t xml:space="preserve">инструкции.  </w:t>
      </w:r>
    </w:p>
    <w:p w:rsidR="00BC05F2" w:rsidRPr="00BC05F2" w:rsidRDefault="00BC05F2" w:rsidP="00BC05F2">
      <w:pPr>
        <w:pStyle w:val="a3"/>
        <w:numPr>
          <w:ilvl w:val="0"/>
          <w:numId w:val="1"/>
        </w:numPr>
      </w:pPr>
      <w:r>
        <w:t xml:space="preserve">Индикатор </w:t>
      </w:r>
      <w:r w:rsidRPr="00770CF5">
        <w:rPr>
          <w:b/>
          <w:lang w:val="en-US"/>
        </w:rPr>
        <w:t>QSTPA</w:t>
      </w:r>
      <w:r w:rsidRPr="00BC05F2">
        <w:t xml:space="preserve"> </w:t>
      </w:r>
      <w:r>
        <w:t xml:space="preserve">работает только на фьючерсе </w:t>
      </w:r>
      <w:r w:rsidRPr="00770CF5">
        <w:rPr>
          <w:b/>
          <w:u w:val="single"/>
          <w:lang w:val="en-US"/>
        </w:rPr>
        <w:t>Si</w:t>
      </w:r>
      <w:r w:rsidRPr="00BC05F2">
        <w:t xml:space="preserve">. </w:t>
      </w:r>
    </w:p>
    <w:p w:rsidR="00BC05F2" w:rsidRDefault="00FC49C9" w:rsidP="00BC05F2">
      <w:pPr>
        <w:pStyle w:val="a3"/>
        <w:numPr>
          <w:ilvl w:val="0"/>
          <w:numId w:val="1"/>
        </w:numPr>
      </w:pPr>
      <w:proofErr w:type="spellStart"/>
      <w:r>
        <w:t>Таймфрейм</w:t>
      </w:r>
      <w:proofErr w:type="spellEnd"/>
      <w:r w:rsidR="00BC05F2">
        <w:t xml:space="preserve"> надо установить в обоих окнах часовой.</w:t>
      </w:r>
    </w:p>
    <w:p w:rsidR="00FC49C9" w:rsidRDefault="00FC49C9" w:rsidP="00FC49C9">
      <w:pPr>
        <w:pStyle w:val="a3"/>
        <w:numPr>
          <w:ilvl w:val="0"/>
          <w:numId w:val="1"/>
        </w:numPr>
      </w:pPr>
      <w:r>
        <w:t>Вертикальные линии (триггер), которые появляются в нижнем окне, показывают возможное направление будущего тренда. Зеленые  показывают, что тренд направлен вверх, а красные – вниз.</w:t>
      </w:r>
    </w:p>
    <w:p w:rsidR="00FC49C9" w:rsidRDefault="00FC49C9" w:rsidP="00FC49C9">
      <w:pPr>
        <w:pStyle w:val="a3"/>
        <w:numPr>
          <w:ilvl w:val="0"/>
          <w:numId w:val="1"/>
        </w:numPr>
      </w:pPr>
      <w:r>
        <w:t>Цифра рядом с последним  триггером  показывает вероятность закрытия дня  (того, в котором появился данный триггер) в направление тренда.  Обычно цифры бывают в диапазоне от 40% до 70%. Дальше дело творческое, лично я считаю, что обращать внимание нужно на смещение вероятности от 55%.</w:t>
      </w:r>
    </w:p>
    <w:p w:rsidR="00FC49C9" w:rsidRDefault="00FC49C9" w:rsidP="00FC49C9">
      <w:pPr>
        <w:pStyle w:val="a3"/>
        <w:numPr>
          <w:ilvl w:val="0"/>
          <w:numId w:val="1"/>
        </w:numPr>
      </w:pPr>
      <w:r>
        <w:t xml:space="preserve">В верхней области три горизонтальные линии показывают вероятность смены тренда.    </w:t>
      </w:r>
      <w:r w:rsidRPr="00860A6E">
        <w:rPr>
          <w:b/>
          <w:u w:val="single"/>
        </w:rPr>
        <w:t xml:space="preserve">Для </w:t>
      </w:r>
      <w:proofErr w:type="spellStart"/>
      <w:r w:rsidRPr="00860A6E">
        <w:rPr>
          <w:b/>
          <w:u w:val="single"/>
        </w:rPr>
        <w:t>лонга</w:t>
      </w:r>
      <w:proofErr w:type="spellEnd"/>
      <w:r>
        <w:t>: пока цена находится выше зеленой линии вероятность смены тренда низкая и можно оставаться в сделке.  Если цена опустилась ниже зеленой линии и находится выше желтой, то вероятность смены тренда средняя. А если ниже желтой – то вероятность высокая и скорее всего надо из сделки выходить.</w:t>
      </w:r>
    </w:p>
    <w:p w:rsidR="00FC49C9" w:rsidRDefault="00FC49C9" w:rsidP="00FC49C9">
      <w:pPr>
        <w:pStyle w:val="a3"/>
      </w:pPr>
      <w:r w:rsidRPr="00860A6E">
        <w:rPr>
          <w:b/>
          <w:u w:val="single"/>
        </w:rPr>
        <w:t xml:space="preserve">Для </w:t>
      </w:r>
      <w:proofErr w:type="spellStart"/>
      <w:r w:rsidRPr="00860A6E">
        <w:rPr>
          <w:b/>
          <w:u w:val="single"/>
        </w:rPr>
        <w:t>шорта</w:t>
      </w:r>
      <w:proofErr w:type="spellEnd"/>
      <w:r>
        <w:t xml:space="preserve"> – наоборот.</w:t>
      </w:r>
    </w:p>
    <w:p w:rsidR="00055A3A" w:rsidRDefault="00055A3A" w:rsidP="00FC49C9">
      <w:pPr>
        <w:pStyle w:val="a3"/>
      </w:pPr>
    </w:p>
    <w:p w:rsidR="00055A3A" w:rsidRDefault="00055A3A" w:rsidP="00055A3A">
      <w:pPr>
        <w:pStyle w:val="a3"/>
        <w:numPr>
          <w:ilvl w:val="0"/>
          <w:numId w:val="1"/>
        </w:numPr>
      </w:pPr>
      <w:r>
        <w:t xml:space="preserve">После каждого торгового дня рекомендую </w:t>
      </w:r>
      <w:r w:rsidR="00C30357">
        <w:t>переустанавливать индикатор, код не идеальный могут возникать ошибки.</w:t>
      </w:r>
    </w:p>
    <w:p w:rsidR="00055A3A" w:rsidRDefault="00055A3A" w:rsidP="00FC49C9">
      <w:pPr>
        <w:pStyle w:val="a3"/>
      </w:pPr>
    </w:p>
    <w:p w:rsidR="00055A3A" w:rsidRDefault="00055A3A" w:rsidP="00FC49C9">
      <w:pPr>
        <w:pStyle w:val="a3"/>
      </w:pPr>
    </w:p>
    <w:sectPr w:rsidR="00055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937"/>
    <w:multiLevelType w:val="hybridMultilevel"/>
    <w:tmpl w:val="02328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41FCC"/>
    <w:multiLevelType w:val="hybridMultilevel"/>
    <w:tmpl w:val="8312B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5F2"/>
    <w:rsid w:val="00055A3A"/>
    <w:rsid w:val="00254C94"/>
    <w:rsid w:val="00770CF5"/>
    <w:rsid w:val="00860A6E"/>
    <w:rsid w:val="008B03C2"/>
    <w:rsid w:val="00A970A3"/>
    <w:rsid w:val="00B10B24"/>
    <w:rsid w:val="00BC05F2"/>
    <w:rsid w:val="00C30357"/>
    <w:rsid w:val="00CB6EEC"/>
    <w:rsid w:val="00E506D5"/>
    <w:rsid w:val="00FC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5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</dc:creator>
  <cp:lastModifiedBy>Ilya</cp:lastModifiedBy>
  <cp:revision>8</cp:revision>
  <dcterms:created xsi:type="dcterms:W3CDTF">2019-03-14T09:30:00Z</dcterms:created>
  <dcterms:modified xsi:type="dcterms:W3CDTF">2019-03-14T10:52:00Z</dcterms:modified>
</cp:coreProperties>
</file>